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14F" w:rsidRPr="009B314F" w:rsidRDefault="009B314F" w:rsidP="009B314F">
      <w:pPr>
        <w:pStyle w:val="NormalWeb"/>
        <w:jc w:val="both"/>
      </w:pPr>
      <w:r w:rsidRPr="009B314F">
        <w:t>Natal jelas bukan perayaan kaum Muslim, dan kaum Muslim harusnya tidak berkepentingan dengan itu. Namun jelas ada hubungannya dengan kaum Muslim mengingat sebagian besar daripada kita juga berhubungan dengan sesama kita yang merayakannya. Karena itu menjadi penting kiranya kita membahas bagaimana pandangan Islam tentang Natal dan seputarnya serta toleransi kita di dalamnya.</w:t>
      </w:r>
    </w:p>
    <w:p w:rsidR="009B314F" w:rsidRPr="009B314F" w:rsidRDefault="009B314F" w:rsidP="009B314F">
      <w:pPr>
        <w:pStyle w:val="NormalWeb"/>
        <w:jc w:val="both"/>
      </w:pPr>
      <w:r w:rsidRPr="009B314F">
        <w:t>Sebagaimana yang kita ketahui, 25 Desember bukanlah hari kelahiran Yesus Sang Mesias (Isa Al-Masih). Walaupun gereja Katolik menganggapnya begitu.</w:t>
      </w:r>
    </w:p>
    <w:p w:rsidR="009B314F" w:rsidRPr="009B314F" w:rsidRDefault="009B314F" w:rsidP="009B314F">
      <w:pPr>
        <w:pStyle w:val="NormalWeb"/>
        <w:jc w:val="both"/>
      </w:pPr>
      <w:r w:rsidRPr="009B314F">
        <w:t>Encyclopedia Britannica (1946), menjelaskan, “Natal bukanlah upacara-upacara awal gereja. Yesus Kristus atau para muridnya tidak pernah menyelenggarakannya, dan Bible (Alkitab) juga tidak pernah menganjurkannya. Upacara ini diambil oleh gereja dari kepercayaan kafir penyembah berhala.”</w:t>
      </w:r>
    </w:p>
    <w:p w:rsidR="009B314F" w:rsidRPr="009B314F" w:rsidRDefault="009B314F" w:rsidP="009B314F">
      <w:pPr>
        <w:pStyle w:val="NormalWeb"/>
        <w:jc w:val="both"/>
      </w:pPr>
      <w:r w:rsidRPr="009B314F">
        <w:t>Secara sains, dibuktikan tanggal 25 Desember adalah pertama kalinya matahari bergerak ke arah utara dan memberikan kehangatan setelah matahari berada di titik terendah di selatan pada 22-24 Desember (</w:t>
      </w:r>
      <w:r w:rsidRPr="009B314F">
        <w:rPr>
          <w:rStyle w:val="Emphasis"/>
        </w:rPr>
        <w:t>winter solstice</w:t>
      </w:r>
      <w:r w:rsidRPr="009B314F">
        <w:t>) yang menyebabkan bumi berada di titik terdingin.</w:t>
      </w:r>
    </w:p>
    <w:p w:rsidR="009B314F" w:rsidRPr="009B314F" w:rsidRDefault="009B314F" w:rsidP="009B314F">
      <w:pPr>
        <w:pStyle w:val="NormalWeb"/>
        <w:jc w:val="both"/>
      </w:pPr>
      <w:r w:rsidRPr="009B314F">
        <w:t xml:space="preserve">Karena itulah orang Yunani pada masa awal merayakan lahirnya Dewa </w:t>
      </w:r>
      <w:r w:rsidRPr="009B314F">
        <w:rPr>
          <w:rStyle w:val="Strong"/>
        </w:rPr>
        <w:t xml:space="preserve">Mithra </w:t>
      </w:r>
      <w:r w:rsidRPr="009B314F">
        <w:t>pada 25 Desember, dan orang Latin merayakan hari yang sama sebagai kelahiran kembali</w:t>
      </w:r>
      <w:r w:rsidRPr="009B314F">
        <w:rPr>
          <w:rStyle w:val="Strong"/>
        </w:rPr>
        <w:t xml:space="preserve"> Sol Invictus </w:t>
      </w:r>
      <w:r w:rsidRPr="009B314F">
        <w:t>(Dewa Matahari pula)</w:t>
      </w:r>
    </w:p>
    <w:p w:rsidR="009B314F" w:rsidRPr="009B314F" w:rsidRDefault="009B314F" w:rsidP="009B314F">
      <w:pPr>
        <w:pStyle w:val="NormalWeb"/>
        <w:jc w:val="both"/>
      </w:pPr>
      <w:r w:rsidRPr="009B314F">
        <w:t>Singkatnya, Bila kelahiran Yesus disangka 25 Desember, maka itu adalah kesalahan yang nyata</w:t>
      </w:r>
    </w:p>
    <w:p w:rsidR="009B314F" w:rsidRPr="009B314F" w:rsidRDefault="009B314F" w:rsidP="009B314F">
      <w:pPr>
        <w:pStyle w:val="NormalWeb"/>
        <w:jc w:val="both"/>
      </w:pPr>
      <w:r w:rsidRPr="009B314F">
        <w:t>Namun, bukan itu masalahnya. Masalahnya adalah bahwa umat Kristen telah menjadikan tanggal 25 bukan hanya sebagai peringatan, tapi perayaan kelahiran ‘Tuhan Yesus’ bagi mereka. Sehingga permasalahannya berubah menjadi permasalahan aqidah.</w:t>
      </w:r>
    </w:p>
    <w:p w:rsidR="009B314F" w:rsidRPr="009B314F" w:rsidRDefault="009B314F" w:rsidP="009B314F">
      <w:pPr>
        <w:pStyle w:val="NormalWeb"/>
        <w:jc w:val="both"/>
      </w:pPr>
      <w:r w:rsidRPr="009B314F">
        <w:t>Karena itulah dalam Islam, kita pun dilarang ikut-ikutan merayakan Natal, karena itu adalah perayaan aqidah. Termasuk ikut memberikan ‘selamat natal’ atau sekadar ucapan ‘selamat’ saja. Karena sama saja kita mengakui bahwa Natal adalah hari lahir ‘Tuhan Yesus’ bagi mereka</w:t>
      </w:r>
    </w:p>
    <w:p w:rsidR="009B314F" w:rsidRPr="009B314F" w:rsidRDefault="009B314F" w:rsidP="009B314F">
      <w:pPr>
        <w:pStyle w:val="NormalWeb"/>
        <w:jc w:val="both"/>
      </w:pPr>
      <w:r w:rsidRPr="009B314F">
        <w:rPr>
          <w:rStyle w:val="Emphasis"/>
        </w:rPr>
        <w:t>Sesungguhnya kafirlah orang-orang yang mengatakan: “Bahwasanya Allah salah seorang dari yang tiga”, padahal sekali-kali tidak ada Tuhan selain dari Tuhan Yang Esa. Jika mereka tidak berhenti dari apa yang mereka katakan itu, pasti orang-orang yang kafir diantara mereka akan ditimpa siksaan yang pedih</w:t>
      </w:r>
      <w:r w:rsidRPr="009B314F">
        <w:t xml:space="preserve"> </w:t>
      </w:r>
      <w:r w:rsidRPr="009B314F">
        <w:rPr>
          <w:rStyle w:val="Strong"/>
        </w:rPr>
        <w:t>(TQS al-Maaidah [5] : 73)</w:t>
      </w:r>
    </w:p>
    <w:p w:rsidR="009B314F" w:rsidRPr="009B314F" w:rsidRDefault="009B314F" w:rsidP="009B314F">
      <w:pPr>
        <w:pStyle w:val="NormalWeb"/>
        <w:jc w:val="both"/>
      </w:pPr>
      <w:r w:rsidRPr="009B314F">
        <w:t>Seringkali kita beralasan,</w:t>
      </w:r>
      <w:r w:rsidRPr="009B314F">
        <w:rPr>
          <w:rStyle w:val="Strong"/>
        </w:rPr>
        <w:t xml:space="preserve"> “Tapi kan nggak enak, dia bos saya / teman saya / dll, masak saya nggak ngucapin, kalo dalam hati mengingkari kan gak papa, yang penting niatnya! Toleransi dong!”</w:t>
      </w:r>
    </w:p>
    <w:p w:rsidR="009B314F" w:rsidRPr="009B314F" w:rsidRDefault="009B314F" w:rsidP="009B314F">
      <w:pPr>
        <w:pStyle w:val="NormalWeb"/>
        <w:jc w:val="both"/>
      </w:pPr>
      <w:r w:rsidRPr="009B314F">
        <w:t>Perlu kita sampaikan, niat apapun yang kita punya, apabila kita melakukan hal itu, maka sama saja hukumnya. Dan toleransi bukanlah mengikuti perayaan aqidah umat lain. Oleh karena itu harusnya kita lebih takut kepada Allah dibanding kepada manusia.</w:t>
      </w:r>
    </w:p>
    <w:p w:rsidR="009B314F" w:rsidRPr="009B314F" w:rsidRDefault="009B314F" w:rsidP="009B314F">
      <w:pPr>
        <w:pStyle w:val="NormalWeb"/>
        <w:jc w:val="both"/>
      </w:pPr>
      <w:r w:rsidRPr="009B314F">
        <w:rPr>
          <w:rStyle w:val="Emphasis"/>
        </w:rPr>
        <w:t xml:space="preserve">Karena itu janganlah kamu takut kepada manusia, (tetapi) takutlah kepada-Ku. Dan janganlah kamu menukar ayat-ayat-Ku dengan harga yang sedikit. Barangsiapa yang tidak </w:t>
      </w:r>
      <w:r w:rsidRPr="009B314F">
        <w:rPr>
          <w:rStyle w:val="Emphasis"/>
        </w:rPr>
        <w:lastRenderedPageBreak/>
        <w:t>memutuskan menurut apa yang diturunkan Allah, maka mereka itu adalah orang-orang yang kafir</w:t>
      </w:r>
      <w:r w:rsidRPr="009B314F">
        <w:rPr>
          <w:rStyle w:val="Strong"/>
        </w:rPr>
        <w:t xml:space="preserve"> (TQS al-Maaidah [5] : 44)</w:t>
      </w:r>
    </w:p>
    <w:p w:rsidR="009B314F" w:rsidRPr="009B314F" w:rsidRDefault="009B314F" w:rsidP="009B314F">
      <w:pPr>
        <w:pStyle w:val="NormalWeb"/>
        <w:jc w:val="both"/>
      </w:pPr>
      <w:r w:rsidRPr="009B314F">
        <w:t>Lalu bagaimana toleransi Islam terhadap agama lain? Toleransi kita hanya membiarkan mereka melakukan apa yang mereka yakini tanpa kita ganggu. Itulah toleransi kita.</w:t>
      </w:r>
    </w:p>
    <w:p w:rsidR="009B314F" w:rsidRPr="009B314F" w:rsidRDefault="009B314F" w:rsidP="009B314F">
      <w:pPr>
        <w:pStyle w:val="NormalWeb"/>
        <w:jc w:val="both"/>
      </w:pPr>
      <w:r w:rsidRPr="009B314F">
        <w:rPr>
          <w:rStyle w:val="Emphasis"/>
        </w:rPr>
        <w:t>Untukmu agamamu, dan untukkulah, agamaku</w:t>
      </w:r>
      <w:r w:rsidRPr="009B314F">
        <w:t xml:space="preserve"> </w:t>
      </w:r>
      <w:r w:rsidRPr="009B314F">
        <w:rPr>
          <w:rStyle w:val="Strong"/>
        </w:rPr>
        <w:t>(TQS al-Kaafiruun [109] : 6)</w:t>
      </w:r>
    </w:p>
    <w:p w:rsidR="009B314F" w:rsidRPr="009B314F" w:rsidRDefault="009B314F" w:rsidP="009B314F">
      <w:pPr>
        <w:pStyle w:val="NormalWeb"/>
        <w:jc w:val="both"/>
      </w:pPr>
      <w:r w:rsidRPr="009B314F">
        <w:t>Toleransi bukannya ikut-ikutan dengan kebablasan dan justru terjebak dalam kekufuran. Sebagai Muslim harusnya kita menyampaikan bahwa perayaan semacam ini adalah salah. Dan kalaupun toleransi, bukan berarti mengorbankan aqidah kita, mari kita ingat pesan Rasulullah</w:t>
      </w:r>
    </w:p>
    <w:p w:rsidR="009B314F" w:rsidRPr="009B314F" w:rsidRDefault="009B314F" w:rsidP="009B314F">
      <w:pPr>
        <w:pStyle w:val="NormalWeb"/>
        <w:jc w:val="both"/>
      </w:pPr>
      <w:r w:rsidRPr="009B314F">
        <w:rPr>
          <w:rStyle w:val="Emphasis"/>
        </w:rPr>
        <w:t>”Sungguh kamu akan mengikuti (dan meniru) tradisi umat-umat sebelum kamu bagaikan bulu anak panah yang serupa dengan bulu anak panah lainnya, sampai kalaupun mereka masuk liang biawak niscaya kamu akan masuk ke dalamnya pula”. Sebagian sahabat bertanya: “Ya Rasulullah, orang-orang Yahudi dan Nasrani-kah?” Beliau menjawab: ”Siapa lagi (kalau bukan mereka)?”</w:t>
      </w:r>
      <w:r w:rsidRPr="009B314F">
        <w:t xml:space="preserve"> </w:t>
      </w:r>
      <w:r w:rsidRPr="009B314F">
        <w:rPr>
          <w:rStyle w:val="Strong"/>
        </w:rPr>
        <w:t>(HR Bukhari dan Muslim)</w:t>
      </w:r>
    </w:p>
    <w:p w:rsidR="009B314F" w:rsidRPr="009B314F" w:rsidRDefault="009B314F" w:rsidP="009B314F">
      <w:pPr>
        <w:pStyle w:val="NormalWeb"/>
        <w:jc w:val="both"/>
      </w:pPr>
      <w:r w:rsidRPr="009B314F">
        <w:t>Walhasil sekali lagi kita mengingatkan bahwa haram hukumnya di dalam Islam mengikuti perayaan Natal, juga termasuk mengucapkan ‘Selamat Natal/Selamat’ ataupun yang semisalnya. Mudah-mudahan Allah menunjuki kita dan mereka</w:t>
      </w:r>
    </w:p>
    <w:p w:rsidR="009B314F" w:rsidRPr="009B314F" w:rsidRDefault="009B314F" w:rsidP="009B314F">
      <w:pPr>
        <w:pStyle w:val="NormalWeb"/>
        <w:jc w:val="both"/>
      </w:pPr>
      <w:r w:rsidRPr="009B314F">
        <w:t>Felix Siauw</w:t>
      </w:r>
      <w:r w:rsidRPr="009B314F">
        <w:br/>
        <w:t xml:space="preserve">follow me on twitter </w:t>
      </w:r>
      <w:r w:rsidRPr="009B314F">
        <w:rPr>
          <w:rStyle w:val="Strong"/>
        </w:rPr>
        <w:t>@felixsiauw</w:t>
      </w:r>
    </w:p>
    <w:p w:rsidR="005A6A6F" w:rsidRPr="009B314F" w:rsidRDefault="005A6A6F">
      <w:pPr>
        <w:rPr>
          <w:sz w:val="24"/>
          <w:szCs w:val="24"/>
        </w:rPr>
      </w:pPr>
      <w:bookmarkStart w:id="0" w:name="_GoBack"/>
      <w:bookmarkEnd w:id="0"/>
    </w:p>
    <w:sectPr w:rsidR="005A6A6F" w:rsidRPr="009B3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4F"/>
    <w:rsid w:val="005A6A6F"/>
    <w:rsid w:val="009B314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314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9B314F"/>
    <w:rPr>
      <w:i/>
      <w:iCs/>
    </w:rPr>
  </w:style>
  <w:style w:type="character" w:styleId="Strong">
    <w:name w:val="Strong"/>
    <w:basedOn w:val="DefaultParagraphFont"/>
    <w:uiPriority w:val="22"/>
    <w:qFormat/>
    <w:rsid w:val="009B31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314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9B314F"/>
    <w:rPr>
      <w:i/>
      <w:iCs/>
    </w:rPr>
  </w:style>
  <w:style w:type="character" w:styleId="Strong">
    <w:name w:val="Strong"/>
    <w:basedOn w:val="DefaultParagraphFont"/>
    <w:uiPriority w:val="22"/>
    <w:qFormat/>
    <w:rsid w:val="009B31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2014-12-13T03:51:00Z</dcterms:created>
  <dcterms:modified xsi:type="dcterms:W3CDTF">2014-12-13T03:52:00Z</dcterms:modified>
</cp:coreProperties>
</file>